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703A098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07071">
        <w:t>Oldfield Primary School</w:t>
      </w:r>
    </w:p>
    <w:p w14:paraId="57AD2424" w14:textId="77777777" w:rsidR="004B1F58" w:rsidRDefault="004B1F58" w:rsidP="004B1F58">
      <w:pPr>
        <w:spacing w:after="0"/>
      </w:pPr>
    </w:p>
    <w:p w14:paraId="16B48015" w14:textId="59DEFB8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E07071" w14:paraId="2A7D54BA" w14:textId="77777777" w:rsidTr="00F67C6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E07071" w:rsidRDefault="00E07071" w:rsidP="00E07071">
            <w:pPr>
              <w:pStyle w:val="TableRow"/>
              <w:ind w:left="0" w:right="0"/>
            </w:pPr>
            <w:r>
              <w:t>Number of pupils in school</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F819755" w:rsidR="00E07071" w:rsidRDefault="000E0229" w:rsidP="00E07071">
            <w:pPr>
              <w:pStyle w:val="TableRow"/>
              <w:ind w:left="0" w:right="0"/>
            </w:pPr>
            <w:r>
              <w:t>418</w:t>
            </w:r>
          </w:p>
        </w:tc>
      </w:tr>
      <w:tr w:rsidR="00E07071" w14:paraId="2A7D54BD" w14:textId="77777777" w:rsidTr="00F67C6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E07071" w:rsidRDefault="00E07071" w:rsidP="00E07071">
            <w:pPr>
              <w:pStyle w:val="TableRow"/>
              <w:ind w:left="0" w:right="0"/>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5A7F232" w:rsidR="00E07071" w:rsidRDefault="000E0229" w:rsidP="00E07071">
            <w:pPr>
              <w:pStyle w:val="TableRow"/>
              <w:ind w:left="0" w:right="0"/>
            </w:pPr>
            <w:r>
              <w:t>10%</w:t>
            </w:r>
          </w:p>
        </w:tc>
      </w:tr>
      <w:tr w:rsidR="00E07071" w14:paraId="2A7D54C0" w14:textId="77777777" w:rsidTr="00F67C6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07FAA1C" w:rsidR="00E07071" w:rsidRDefault="00E07071" w:rsidP="00E07071">
            <w:pPr>
              <w:pStyle w:val="TableRow"/>
              <w:ind w:left="0" w:right="0"/>
            </w:pPr>
            <w: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4132FD2" w:rsidR="00E07071" w:rsidRDefault="00E07071" w:rsidP="00E07071">
            <w:pPr>
              <w:pStyle w:val="TableRow"/>
              <w:ind w:left="0" w:right="0"/>
            </w:pPr>
            <w:r>
              <w:t>2023/24, 2024/25, 2025/26</w:t>
            </w:r>
          </w:p>
        </w:tc>
      </w:tr>
      <w:tr w:rsidR="00E07071" w14:paraId="2A7D54C3" w14:textId="77777777" w:rsidTr="00F67C6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E07071" w:rsidRDefault="00E07071" w:rsidP="00E07071">
            <w:pPr>
              <w:pStyle w:val="TableRow"/>
              <w:ind w:left="0" w:right="0"/>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7FE037A" w:rsidR="00E07071" w:rsidRDefault="00E07071" w:rsidP="00E07071">
            <w:pPr>
              <w:pStyle w:val="TableRow"/>
              <w:ind w:left="0" w:right="0"/>
            </w:pPr>
            <w:r>
              <w:t>December 2023; reviewed in December 202</w:t>
            </w:r>
            <w:r w:rsidR="0057582D">
              <w:t>5</w:t>
            </w:r>
          </w:p>
        </w:tc>
      </w:tr>
      <w:tr w:rsidR="00E07071" w14:paraId="2A7D54C6" w14:textId="77777777" w:rsidTr="00F67C6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E07071" w:rsidRDefault="00E07071" w:rsidP="00E07071">
            <w:pPr>
              <w:pStyle w:val="TableRow"/>
              <w:ind w:left="0" w:right="0"/>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1B82768" w:rsidR="00E07071" w:rsidRDefault="0057582D" w:rsidP="00E07071">
            <w:pPr>
              <w:pStyle w:val="TableRow"/>
              <w:ind w:left="0" w:right="0"/>
            </w:pPr>
            <w:r>
              <w:t>New statement due in December 2026</w:t>
            </w:r>
          </w:p>
        </w:tc>
      </w:tr>
      <w:tr w:rsidR="00E07071" w14:paraId="2A7D54C9" w14:textId="77777777" w:rsidTr="000C2096">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E07071" w:rsidRDefault="00E07071" w:rsidP="00E07071">
            <w:pPr>
              <w:pStyle w:val="TableRow"/>
              <w:ind w:left="0" w:right="0"/>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1887D38" w:rsidR="00E07071" w:rsidRDefault="00E07071" w:rsidP="00E07071">
            <w:pPr>
              <w:pStyle w:val="TableRow"/>
              <w:ind w:left="0" w:right="0"/>
            </w:pPr>
            <w:r>
              <w:t>Catherine Page</w:t>
            </w:r>
          </w:p>
        </w:tc>
      </w:tr>
      <w:tr w:rsidR="00E07071" w14:paraId="2A7D54CC" w14:textId="77777777" w:rsidTr="000C2096">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E07071" w:rsidRDefault="00E07071" w:rsidP="00E07071">
            <w:pPr>
              <w:pStyle w:val="TableRow"/>
              <w:ind w:left="0" w:right="0"/>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C38B5DE" w:rsidR="00E07071" w:rsidRDefault="00E07071" w:rsidP="00E07071">
            <w:pPr>
              <w:pStyle w:val="TableRow"/>
              <w:ind w:left="0" w:right="0"/>
            </w:pPr>
            <w:r>
              <w:t>David Toynton</w:t>
            </w:r>
          </w:p>
        </w:tc>
      </w:tr>
      <w:tr w:rsidR="00E07071" w14:paraId="2A7D54CF" w14:textId="77777777" w:rsidTr="000C2096">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E07071" w:rsidRDefault="00E07071" w:rsidP="00E07071">
            <w:pPr>
              <w:pStyle w:val="TableRow"/>
              <w:ind w:left="0" w:right="0"/>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6A5EE66" w:rsidR="00E07071" w:rsidRDefault="00E07071" w:rsidP="00E07071">
            <w:pPr>
              <w:pStyle w:val="TableRow"/>
              <w:ind w:left="0" w:right="0"/>
            </w:pPr>
            <w:r>
              <w:t>Cathy Davies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DE620AB" w:rsidR="00E66558" w:rsidRPr="0024575B" w:rsidRDefault="009D71E8" w:rsidP="00C31636">
            <w:pPr>
              <w:pStyle w:val="TableRow"/>
              <w:ind w:left="0" w:right="0"/>
              <w:rPr>
                <w:b/>
                <w:bCs/>
              </w:rPr>
            </w:pPr>
            <w:r w:rsidRPr="0024575B">
              <w:rPr>
                <w:b/>
                <w:bCs/>
              </w:rPr>
              <w:t>£</w:t>
            </w:r>
            <w:r w:rsidR="00B04273">
              <w:rPr>
                <w:b/>
                <w:bCs/>
              </w:rPr>
              <w:t>55380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6DF5AF9A"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A388D8E" w:rsidR="00E66558" w:rsidRDefault="009D71E8" w:rsidP="00C31636">
            <w:pPr>
              <w:pStyle w:val="TableRow"/>
              <w:ind w:left="0" w:right="0"/>
            </w:pPr>
            <w:r>
              <w:t>£</w:t>
            </w:r>
            <w:r w:rsidR="005D07D2">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055E94A5"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72CB9E7" w:rsidR="00E66558" w:rsidRDefault="001A26A5" w:rsidP="00C31636">
            <w:pPr>
              <w:pStyle w:val="TableRow"/>
              <w:ind w:left="0" w:right="0"/>
            </w:pPr>
            <w:r w:rsidRPr="0024575B">
              <w:rPr>
                <w:b/>
                <w:bCs/>
              </w:rPr>
              <w:t>£</w:t>
            </w:r>
            <w:r w:rsidR="00B04273">
              <w:rPr>
                <w:b/>
                <w:bCs/>
              </w:rPr>
              <w:t>55380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2E566" w14:textId="6FF14FE7" w:rsidR="004C3A6A" w:rsidRDefault="004C3A6A" w:rsidP="000C26BA">
            <w:pPr>
              <w:jc w:val="both"/>
              <w:rPr>
                <w:iCs/>
              </w:rPr>
            </w:pPr>
            <w:r>
              <w:rPr>
                <w:iCs/>
              </w:rPr>
              <w:t xml:space="preserve">Oldfield School </w:t>
            </w:r>
            <w:r w:rsidR="0057582D">
              <w:rPr>
                <w:iCs/>
              </w:rPr>
              <w:t>completed its growth</w:t>
            </w:r>
            <w:r>
              <w:rPr>
                <w:iCs/>
              </w:rPr>
              <w:t xml:space="preserve"> from a single form entry to a fully subscribed two form entry school in </w:t>
            </w:r>
            <w:r w:rsidR="0057582D">
              <w:rPr>
                <w:iCs/>
              </w:rPr>
              <w:t>the year 2018</w:t>
            </w:r>
            <w:r>
              <w:rPr>
                <w:iCs/>
              </w:rPr>
              <w:t>. This resulted in a widening of the catchment area, while also accommodating more families living in smaller homes, due to the increase in high rise buildings in the surrounding area.</w:t>
            </w:r>
          </w:p>
          <w:p w14:paraId="08B76A14" w14:textId="77777777" w:rsidR="004C3A6A" w:rsidRDefault="004C3A6A" w:rsidP="000C26BA">
            <w:pPr>
              <w:jc w:val="both"/>
              <w:rPr>
                <w:iCs/>
              </w:rPr>
            </w:pPr>
            <w:r w:rsidRPr="009F6832">
              <w:rPr>
                <w:iC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Pr>
                <w:iCs/>
              </w:rPr>
              <w:t>It</w:t>
            </w:r>
            <w:r w:rsidRPr="009F6832">
              <w:rPr>
                <w:iCs/>
              </w:rPr>
              <w:t xml:space="preserve"> is</w:t>
            </w:r>
            <w:r>
              <w:rPr>
                <w:iCs/>
              </w:rPr>
              <w:t xml:space="preserve"> therefore also</w:t>
            </w:r>
            <w:r w:rsidRPr="009F6832">
              <w:rPr>
                <w:iCs/>
              </w:rPr>
              <w:t xml:space="preserve"> the intention that non-disadvantaged pupils’ attainment will be sustained and improved alongside progress for their disadvantaged peers.</w:t>
            </w:r>
          </w:p>
          <w:p w14:paraId="2A7D54E9" w14:textId="7F6D23A7" w:rsidR="00E66558" w:rsidRPr="004C3A6A" w:rsidRDefault="004C3A6A" w:rsidP="000C26BA">
            <w:pPr>
              <w:jc w:val="both"/>
              <w:rPr>
                <w:i/>
                <w:iCs/>
              </w:rPr>
            </w:pPr>
            <w:r w:rsidRPr="004C3A6A">
              <w:rPr>
                <w:iCs/>
              </w:rPr>
              <w:t>It is our intention at Oldfield to ensure all children are given every opportunity to reach their potential. Through targeted interventions, broadening of resources and specialist knowledge of both internal and external staff members, we strive for children eligible for Pupil Premium Funding to achieve in line with their peers. It will be the responsibility of all staff members to contribute to this shared goal and raise the expectations for disadvantaged children of what they can achieve.</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B304C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B304C9" w:rsidRDefault="00B304C9" w:rsidP="00B304C9">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ED06DDC" w:rsidR="00B304C9" w:rsidRDefault="00B304C9" w:rsidP="00B304C9">
            <w:pPr>
              <w:pStyle w:val="TableRowCentered"/>
              <w:ind w:left="0" w:right="0"/>
              <w:jc w:val="left"/>
            </w:pPr>
            <w:r w:rsidRPr="00773077">
              <w:t>Reduced understanding of arithmetic and mental calculation skills.</w:t>
            </w:r>
          </w:p>
        </w:tc>
      </w:tr>
      <w:tr w:rsidR="00B304C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B304C9" w:rsidRDefault="00B304C9" w:rsidP="00B304C9">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D139FE3" w:rsidR="00B304C9" w:rsidRDefault="00B304C9" w:rsidP="00B304C9">
            <w:pPr>
              <w:pStyle w:val="TableRowCentered"/>
              <w:ind w:left="0" w:right="0"/>
              <w:jc w:val="left"/>
              <w:rPr>
                <w:sz w:val="22"/>
                <w:szCs w:val="22"/>
              </w:rPr>
            </w:pPr>
            <w:r w:rsidRPr="00773077">
              <w:t>Limited creativity and imagination in their writing.</w:t>
            </w:r>
          </w:p>
        </w:tc>
      </w:tr>
      <w:tr w:rsidR="00B304C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B304C9" w:rsidRDefault="00B304C9" w:rsidP="00B304C9">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4E990D3" w:rsidR="00B304C9" w:rsidRDefault="00B304C9" w:rsidP="00B304C9">
            <w:pPr>
              <w:pStyle w:val="TableRowCentered"/>
              <w:ind w:left="0" w:right="0"/>
              <w:jc w:val="left"/>
              <w:rPr>
                <w:sz w:val="22"/>
                <w:szCs w:val="22"/>
              </w:rPr>
            </w:pPr>
            <w:r w:rsidRPr="00773077">
              <w:t>Shortage of correctly modelled grammar at home can result in errors in writing.</w:t>
            </w:r>
          </w:p>
        </w:tc>
      </w:tr>
      <w:tr w:rsidR="00B304C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B304C9" w:rsidRDefault="00B304C9" w:rsidP="00B304C9">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F659B75" w:rsidR="00B304C9" w:rsidRDefault="00B304C9" w:rsidP="00B304C9">
            <w:pPr>
              <w:pStyle w:val="TableRowCentered"/>
              <w:ind w:left="0" w:right="0"/>
              <w:jc w:val="left"/>
              <w:rPr>
                <w:iCs/>
                <w:sz w:val="22"/>
              </w:rPr>
            </w:pPr>
            <w:r w:rsidRPr="00A272CE">
              <w:rPr>
                <w:iCs/>
                <w:szCs w:val="24"/>
              </w:rPr>
              <w:t>Children in</w:t>
            </w:r>
            <w:r>
              <w:rPr>
                <w:iCs/>
                <w:szCs w:val="24"/>
              </w:rPr>
              <w:t xml:space="preserve"> Key Stage 2 </w:t>
            </w:r>
            <w:r w:rsidRPr="00A272CE">
              <w:rPr>
                <w:iCs/>
                <w:szCs w:val="24"/>
              </w:rPr>
              <w:t>have missed out on valuable learning opportunities for Phonics.</w:t>
            </w:r>
          </w:p>
        </w:tc>
      </w:tr>
      <w:tr w:rsidR="00B304C9"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B304C9" w:rsidRDefault="00B304C9" w:rsidP="00B304C9">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809C92B" w:rsidR="00B304C9" w:rsidRDefault="00B304C9" w:rsidP="00B304C9">
            <w:pPr>
              <w:pStyle w:val="TableRowCentered"/>
              <w:ind w:left="0" w:right="0"/>
              <w:jc w:val="left"/>
              <w:rPr>
                <w:iCs/>
                <w:sz w:val="22"/>
              </w:rPr>
            </w:pPr>
            <w:r>
              <w:rPr>
                <w:iCs/>
                <w:szCs w:val="24"/>
              </w:rPr>
              <w:t>Increased number of children eligible for Pupil Premium also have additional learning needs.</w:t>
            </w:r>
          </w:p>
        </w:tc>
      </w:tr>
    </w:tbl>
    <w:p w14:paraId="2A7D54FF" w14:textId="77777777" w:rsidR="00E66558" w:rsidRDefault="009D71E8">
      <w:pPr>
        <w:pStyle w:val="Heading2"/>
        <w:spacing w:before="600"/>
      </w:pPr>
      <w:bookmarkStart w:id="16" w:name="_Toc443397160"/>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B304C9" w14:paraId="2A7D5506" w14:textId="77777777" w:rsidTr="00A95DE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5A943297" w:rsidR="00B304C9" w:rsidRDefault="00B304C9" w:rsidP="00B304C9">
            <w:pPr>
              <w:pStyle w:val="TableRow"/>
              <w:ind w:left="0" w:right="0"/>
            </w:pPr>
            <w:r w:rsidRPr="001135CD">
              <w:t xml:space="preserve">For the children in Year 6 who are eligible for funding to </w:t>
            </w:r>
            <w:r>
              <w:t>progress</w:t>
            </w:r>
            <w:r w:rsidRPr="001135CD">
              <w:t xml:space="preserve"> in line with the rest of their class.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0265A7EC" w:rsidR="00B304C9" w:rsidRDefault="00B304C9" w:rsidP="00B304C9">
            <w:pPr>
              <w:pStyle w:val="TableRowCentered"/>
              <w:ind w:left="0" w:right="0"/>
              <w:jc w:val="left"/>
              <w:rPr>
                <w:sz w:val="22"/>
                <w:szCs w:val="22"/>
              </w:rPr>
            </w:pPr>
            <w:r>
              <w:t>Children on funding in Year 6 to have progressed from their Year 2 internal assessments in line with their peers – this cohort did not sit Key Stage 1 SAT’s due to school closures affecting the 2020/21 academic year.</w:t>
            </w:r>
          </w:p>
        </w:tc>
      </w:tr>
      <w:tr w:rsidR="00B304C9" w14:paraId="2A7D5509" w14:textId="77777777" w:rsidTr="00A95DE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10E7ACC7" w:rsidR="00B304C9" w:rsidRDefault="00B304C9" w:rsidP="00B304C9">
            <w:pPr>
              <w:pStyle w:val="TableRow"/>
              <w:ind w:left="0" w:right="0"/>
              <w:rPr>
                <w:sz w:val="22"/>
                <w:szCs w:val="22"/>
              </w:rPr>
            </w:pPr>
            <w:r w:rsidRPr="001135CD">
              <w:t>For children across the school to achieve in line with those not eligible for funding.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3A70C0EA" w:rsidR="00B304C9" w:rsidRDefault="00B304C9" w:rsidP="00B304C9">
            <w:pPr>
              <w:pStyle w:val="TableRowCentered"/>
              <w:ind w:left="0" w:right="0"/>
              <w:jc w:val="left"/>
              <w:rPr>
                <w:sz w:val="22"/>
                <w:szCs w:val="22"/>
              </w:rPr>
            </w:pPr>
            <w:r w:rsidRPr="001135CD">
              <w:t>When dividing into cohorts of Early Years and KS1; KS2, the percentage of students achieving Expected Standard compare</w:t>
            </w:r>
            <w:r w:rsidR="003E5D62">
              <w:t>s</w:t>
            </w:r>
            <w:r w:rsidRPr="001135CD">
              <w:t xml:space="preserve"> positively with the rest of the phase.</w:t>
            </w:r>
          </w:p>
        </w:tc>
      </w:tr>
      <w:tr w:rsidR="00B304C9" w14:paraId="2A7D550C" w14:textId="77777777" w:rsidTr="00A95DE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6F5C12CC" w:rsidR="00B304C9" w:rsidRDefault="00B304C9" w:rsidP="00B304C9">
            <w:pPr>
              <w:pStyle w:val="TableRow"/>
              <w:ind w:left="0" w:right="0"/>
              <w:rPr>
                <w:sz w:val="22"/>
                <w:szCs w:val="22"/>
              </w:rPr>
            </w:pPr>
            <w:r w:rsidRPr="001135CD">
              <w:t>To provide appropriate enrichment activities that will improve self-esteem and social skills.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3A4A072F" w:rsidR="00B304C9" w:rsidRDefault="00B304C9" w:rsidP="00B304C9">
            <w:pPr>
              <w:pStyle w:val="TableRowCentered"/>
              <w:ind w:left="0" w:right="0"/>
              <w:jc w:val="left"/>
              <w:rPr>
                <w:sz w:val="22"/>
                <w:szCs w:val="22"/>
              </w:rPr>
            </w:pPr>
            <w:r w:rsidRPr="001135CD">
              <w:t>Positive participation in extra-curricular activities; notably improved social skills and positive attitude to learning; loaning of laptops and I-pads to appropriate families across the school.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71B11DF" w:rsidR="00E66558" w:rsidRDefault="009D71E8">
      <w:r>
        <w:t xml:space="preserve">Budgeted cost: </w:t>
      </w:r>
      <w:r w:rsidR="00E37057">
        <w:t>£</w:t>
      </w:r>
      <w:r w:rsidR="00B04273">
        <w:t>4710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37057"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A271D92" w:rsidR="00E37057" w:rsidRDefault="00E37057" w:rsidP="00E37057">
            <w:pPr>
              <w:pStyle w:val="TableRow"/>
              <w:ind w:left="0" w:right="0"/>
            </w:pPr>
            <w:r w:rsidRPr="005D2B09">
              <w:rPr>
                <w:iCs/>
              </w:rPr>
              <w:t>Pupil Premium Intervention teacher</w:t>
            </w:r>
            <w:r>
              <w:rPr>
                <w:iCs/>
              </w:rPr>
              <w: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E10CD" w14:textId="08B9BD7D" w:rsidR="00E37057" w:rsidRPr="005D2B09" w:rsidRDefault="00E37057" w:rsidP="0057582D">
            <w:pPr>
              <w:pStyle w:val="TableRowCentered"/>
              <w:ind w:left="0"/>
              <w:jc w:val="left"/>
              <w:rPr>
                <w:iCs/>
                <w:sz w:val="22"/>
              </w:rPr>
            </w:pPr>
            <w:r w:rsidRPr="005D2B09">
              <w:rPr>
                <w:iCs/>
                <w:sz w:val="22"/>
              </w:rPr>
              <w:t>In September 2024, an intervention</w:t>
            </w:r>
            <w:r>
              <w:rPr>
                <w:iCs/>
                <w:sz w:val="22"/>
              </w:rPr>
              <w:t xml:space="preserve"> and cover</w:t>
            </w:r>
            <w:r w:rsidRPr="005D2B09">
              <w:rPr>
                <w:iCs/>
                <w:sz w:val="22"/>
              </w:rPr>
              <w:t xml:space="preserve"> teacher joined the school. Their role </w:t>
            </w:r>
            <w:r w:rsidR="0057582D">
              <w:rPr>
                <w:iCs/>
                <w:sz w:val="22"/>
              </w:rPr>
              <w:t>wa</w:t>
            </w:r>
            <w:r w:rsidRPr="005D2B09">
              <w:rPr>
                <w:iCs/>
                <w:sz w:val="22"/>
              </w:rPr>
              <w:t xml:space="preserve">s </w:t>
            </w:r>
            <w:r>
              <w:rPr>
                <w:iCs/>
                <w:sz w:val="22"/>
              </w:rPr>
              <w:t>par</w:t>
            </w:r>
            <w:r w:rsidRPr="005D2B09">
              <w:rPr>
                <w:iCs/>
                <w:sz w:val="22"/>
              </w:rPr>
              <w:t>tly to support disadvantaged children in closing the gaps to their peers</w:t>
            </w:r>
            <w:r>
              <w:rPr>
                <w:iCs/>
                <w:sz w:val="22"/>
              </w:rPr>
              <w:t>;</w:t>
            </w:r>
            <w:r w:rsidRPr="005D2B09">
              <w:rPr>
                <w:iCs/>
                <w:sz w:val="22"/>
              </w:rPr>
              <w:t xml:space="preserve"> </w:t>
            </w:r>
            <w:r>
              <w:rPr>
                <w:iCs/>
                <w:sz w:val="22"/>
              </w:rPr>
              <w:t>a</w:t>
            </w:r>
            <w:r w:rsidRPr="005D2B09">
              <w:rPr>
                <w:iCs/>
                <w:sz w:val="22"/>
              </w:rPr>
              <w:t xml:space="preserve"> proportion of their salary </w:t>
            </w:r>
            <w:r w:rsidR="0057582D">
              <w:rPr>
                <w:iCs/>
                <w:sz w:val="22"/>
              </w:rPr>
              <w:t>wa</w:t>
            </w:r>
            <w:r w:rsidRPr="005D2B09">
              <w:rPr>
                <w:iCs/>
                <w:sz w:val="22"/>
              </w:rPr>
              <w:t>s paid from the PP budget.</w:t>
            </w:r>
          </w:p>
          <w:p w14:paraId="69073D4C" w14:textId="77777777" w:rsidR="00E37057" w:rsidRPr="005D2B09" w:rsidRDefault="00E37057" w:rsidP="00E37057">
            <w:pPr>
              <w:pStyle w:val="TableRowCentered"/>
              <w:jc w:val="left"/>
              <w:rPr>
                <w:iCs/>
                <w:sz w:val="22"/>
              </w:rPr>
            </w:pPr>
          </w:p>
          <w:p w14:paraId="2A7D551B" w14:textId="6BD4376F" w:rsidR="00E37057" w:rsidRDefault="00E37057" w:rsidP="00E37057">
            <w:pPr>
              <w:pStyle w:val="TableRowCentered"/>
              <w:ind w:left="0" w:right="0"/>
              <w:jc w:val="left"/>
              <w:rPr>
                <w:sz w:val="22"/>
              </w:rPr>
            </w:pPr>
            <w:r w:rsidRPr="005D2B09">
              <w:rPr>
                <w:iCs/>
                <w:sz w:val="22"/>
              </w:rPr>
              <w:lastRenderedPageBreak/>
              <w:t xml:space="preserve">This teacher </w:t>
            </w:r>
            <w:r w:rsidR="0057582D">
              <w:rPr>
                <w:iCs/>
                <w:sz w:val="22"/>
              </w:rPr>
              <w:t>now has a Year 6 class, meaning this intervention will need to be renewed and refreshed in the future.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E0577B2" w:rsidR="00E37057" w:rsidRDefault="00E37057" w:rsidP="00E37057">
            <w:pPr>
              <w:pStyle w:val="TableRowCentered"/>
              <w:ind w:left="0" w:right="0"/>
              <w:jc w:val="left"/>
              <w:rPr>
                <w:sz w:val="22"/>
              </w:rPr>
            </w:pPr>
            <w:r w:rsidRPr="005D2B09">
              <w:rPr>
                <w:iCs/>
                <w:color w:val="auto"/>
                <w:sz w:val="22"/>
              </w:rPr>
              <w:lastRenderedPageBreak/>
              <w:t>1,2 ,3, 4, 5</w:t>
            </w:r>
          </w:p>
        </w:tc>
      </w:tr>
      <w:tr w:rsidR="00E37057"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2CDE300" w:rsidR="00E37057" w:rsidRDefault="00E37057" w:rsidP="00E37057">
            <w:pPr>
              <w:pStyle w:val="TableRow"/>
              <w:ind w:left="0" w:right="0"/>
              <w:rPr>
                <w:i/>
                <w:sz w:val="22"/>
              </w:rPr>
            </w:pPr>
            <w:r w:rsidRPr="000E06CB">
              <w:t>New teaching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A29B9" w14:textId="77777777" w:rsidR="00E37057" w:rsidRDefault="00E37057" w:rsidP="00E37057">
            <w:pPr>
              <w:pStyle w:val="TableRowCentered"/>
              <w:jc w:val="left"/>
              <w:rPr>
                <w:sz w:val="22"/>
              </w:rPr>
            </w:pPr>
            <w:r>
              <w:rPr>
                <w:sz w:val="22"/>
              </w:rPr>
              <w:t>We have introduced new maths games  in Key Stage 1 and reading books in Key Stage 2 to support children on PP during lessons and interventions, as well as benefitting from the support of ABC Readers in Years 1,3, 4, 5.</w:t>
            </w:r>
          </w:p>
          <w:p w14:paraId="726F9D48" w14:textId="77777777" w:rsidR="00E37057" w:rsidRDefault="00E37057" w:rsidP="00E37057">
            <w:pPr>
              <w:pStyle w:val="TableRowCentered"/>
              <w:ind w:left="0"/>
              <w:jc w:val="left"/>
              <w:rPr>
                <w:sz w:val="22"/>
              </w:rPr>
            </w:pPr>
          </w:p>
          <w:p w14:paraId="3EF1D5C2" w14:textId="77777777" w:rsidR="00E37057" w:rsidRDefault="00E37057" w:rsidP="00E37057">
            <w:pPr>
              <w:pStyle w:val="TableRowCentered"/>
              <w:ind w:left="0"/>
              <w:jc w:val="left"/>
              <w:rPr>
                <w:sz w:val="22"/>
              </w:rPr>
            </w:pPr>
            <w:r>
              <w:rPr>
                <w:sz w:val="22"/>
              </w:rPr>
              <w:t xml:space="preserve">Training for staff on Little Wandle is continuing. </w:t>
            </w:r>
          </w:p>
          <w:p w14:paraId="5EA23E07" w14:textId="77777777" w:rsidR="00E37057" w:rsidRDefault="00E37057" w:rsidP="00E37057">
            <w:pPr>
              <w:pStyle w:val="TableRowCentered"/>
              <w:jc w:val="left"/>
              <w:rPr>
                <w:sz w:val="22"/>
              </w:rPr>
            </w:pPr>
          </w:p>
          <w:p w14:paraId="20958CD9" w14:textId="77777777" w:rsidR="00E37057" w:rsidRDefault="00E37057" w:rsidP="00E37057">
            <w:pPr>
              <w:pStyle w:val="TableRowCentered"/>
              <w:ind w:left="0" w:right="0"/>
              <w:jc w:val="left"/>
              <w:rPr>
                <w:sz w:val="22"/>
              </w:rPr>
            </w:pPr>
            <w:r>
              <w:rPr>
                <w:sz w:val="22"/>
              </w:rPr>
              <w:t>A staff member ran a gardening club for children in KS2 on Thursday afternoons during the 2023/24 academic year, comprising mostly of children on PP.</w:t>
            </w:r>
          </w:p>
          <w:p w14:paraId="228E8D05" w14:textId="77777777" w:rsidR="00AA1144" w:rsidRDefault="00AA1144" w:rsidP="00E37057">
            <w:pPr>
              <w:pStyle w:val="TableRowCentered"/>
              <w:ind w:left="0" w:right="0"/>
              <w:jc w:val="left"/>
              <w:rPr>
                <w:sz w:val="22"/>
              </w:rPr>
            </w:pPr>
          </w:p>
          <w:p w14:paraId="2A7D551F" w14:textId="17949AC5" w:rsidR="00AA1144" w:rsidRDefault="00AA1144" w:rsidP="00E37057">
            <w:pPr>
              <w:pStyle w:val="TableRowCentered"/>
              <w:ind w:left="0" w:right="0"/>
              <w:jc w:val="left"/>
              <w:rPr>
                <w:sz w:val="22"/>
              </w:rPr>
            </w:pPr>
            <w:r>
              <w:rPr>
                <w:sz w:val="22"/>
              </w:rPr>
              <w:t xml:space="preserve">Children on PP in Key Stage 2 can borrow and sometimes keep reading books from the assistant heads’ office.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AACC6" w14:textId="77777777" w:rsidR="00E37057" w:rsidRDefault="00E37057" w:rsidP="00E37057">
            <w:pPr>
              <w:pStyle w:val="TableRowCentered"/>
              <w:jc w:val="left"/>
              <w:rPr>
                <w:sz w:val="22"/>
              </w:rPr>
            </w:pPr>
            <w:r>
              <w:rPr>
                <w:sz w:val="22"/>
              </w:rPr>
              <w:t>1, 4, 5</w:t>
            </w:r>
          </w:p>
          <w:p w14:paraId="60B31CD1" w14:textId="77777777" w:rsidR="00E37057" w:rsidRDefault="00E37057" w:rsidP="00E37057">
            <w:pPr>
              <w:pStyle w:val="TableRowCentered"/>
              <w:jc w:val="left"/>
              <w:rPr>
                <w:sz w:val="22"/>
              </w:rPr>
            </w:pPr>
          </w:p>
          <w:p w14:paraId="5265658D" w14:textId="77777777" w:rsidR="00E37057" w:rsidRDefault="00E37057" w:rsidP="00E37057">
            <w:pPr>
              <w:pStyle w:val="TableRowCentered"/>
              <w:jc w:val="left"/>
              <w:rPr>
                <w:sz w:val="22"/>
              </w:rPr>
            </w:pPr>
          </w:p>
          <w:p w14:paraId="16F5B415" w14:textId="77777777" w:rsidR="00E37057" w:rsidRDefault="00E37057" w:rsidP="00E37057">
            <w:pPr>
              <w:pStyle w:val="TableRowCentered"/>
              <w:jc w:val="left"/>
              <w:rPr>
                <w:sz w:val="22"/>
              </w:rPr>
            </w:pPr>
          </w:p>
          <w:p w14:paraId="6B0A45A5" w14:textId="77777777" w:rsidR="00E37057" w:rsidRDefault="00E37057" w:rsidP="00E37057">
            <w:pPr>
              <w:pStyle w:val="TableRowCentered"/>
              <w:jc w:val="left"/>
              <w:rPr>
                <w:sz w:val="22"/>
              </w:rPr>
            </w:pPr>
          </w:p>
          <w:p w14:paraId="2903C294" w14:textId="77777777" w:rsidR="001A26A5" w:rsidRDefault="001A26A5" w:rsidP="00E37057">
            <w:pPr>
              <w:pStyle w:val="TableRowCentered"/>
              <w:jc w:val="left"/>
              <w:rPr>
                <w:sz w:val="22"/>
              </w:rPr>
            </w:pPr>
          </w:p>
          <w:p w14:paraId="041EB7BE" w14:textId="393E605E" w:rsidR="00E37057" w:rsidRDefault="00E37057" w:rsidP="00E37057">
            <w:pPr>
              <w:pStyle w:val="TableRowCentered"/>
              <w:jc w:val="left"/>
              <w:rPr>
                <w:sz w:val="22"/>
              </w:rPr>
            </w:pPr>
            <w:r>
              <w:rPr>
                <w:sz w:val="22"/>
              </w:rPr>
              <w:t>3, 4</w:t>
            </w:r>
          </w:p>
          <w:p w14:paraId="297B9D9C" w14:textId="77777777" w:rsidR="00E37057" w:rsidRDefault="00E37057" w:rsidP="00E37057">
            <w:pPr>
              <w:pStyle w:val="TableRowCentered"/>
              <w:jc w:val="left"/>
              <w:rPr>
                <w:sz w:val="22"/>
              </w:rPr>
            </w:pPr>
          </w:p>
          <w:p w14:paraId="065A3C3F" w14:textId="77777777" w:rsidR="00E37057" w:rsidRDefault="00E37057" w:rsidP="00E37057">
            <w:pPr>
              <w:pStyle w:val="TableRowCentered"/>
              <w:jc w:val="left"/>
              <w:rPr>
                <w:sz w:val="22"/>
              </w:rPr>
            </w:pPr>
          </w:p>
          <w:p w14:paraId="4EC5F6CE" w14:textId="77777777" w:rsidR="00E37057" w:rsidRDefault="00E37057" w:rsidP="00E37057">
            <w:pPr>
              <w:pStyle w:val="TableRowCentered"/>
              <w:jc w:val="left"/>
              <w:rPr>
                <w:sz w:val="22"/>
              </w:rPr>
            </w:pPr>
            <w:r>
              <w:rPr>
                <w:sz w:val="22"/>
              </w:rPr>
              <w:t>2, 4</w:t>
            </w:r>
          </w:p>
          <w:p w14:paraId="5F50BE9D" w14:textId="77777777" w:rsidR="00AA1144" w:rsidRDefault="00AA1144" w:rsidP="00E37057">
            <w:pPr>
              <w:pStyle w:val="TableRowCentered"/>
              <w:jc w:val="left"/>
              <w:rPr>
                <w:sz w:val="22"/>
              </w:rPr>
            </w:pPr>
          </w:p>
          <w:p w14:paraId="125BF088" w14:textId="77777777" w:rsidR="00AA1144" w:rsidRDefault="00AA1144" w:rsidP="00E37057">
            <w:pPr>
              <w:pStyle w:val="TableRowCentered"/>
              <w:jc w:val="left"/>
              <w:rPr>
                <w:sz w:val="22"/>
              </w:rPr>
            </w:pPr>
          </w:p>
          <w:p w14:paraId="3CC07EC9" w14:textId="77777777" w:rsidR="00AA1144" w:rsidRDefault="00AA1144" w:rsidP="00E37057">
            <w:pPr>
              <w:pStyle w:val="TableRowCentered"/>
              <w:jc w:val="left"/>
              <w:rPr>
                <w:sz w:val="22"/>
              </w:rPr>
            </w:pPr>
          </w:p>
          <w:p w14:paraId="2E49BE02" w14:textId="77777777" w:rsidR="00AA1144" w:rsidRDefault="00AA1144" w:rsidP="00E37057">
            <w:pPr>
              <w:pStyle w:val="TableRowCentered"/>
              <w:jc w:val="left"/>
              <w:rPr>
                <w:sz w:val="22"/>
              </w:rPr>
            </w:pPr>
          </w:p>
          <w:p w14:paraId="6A277179" w14:textId="06390E7F" w:rsidR="00AA1144" w:rsidRDefault="00AA1144" w:rsidP="00AA1144">
            <w:pPr>
              <w:pStyle w:val="TableRowCentered"/>
              <w:ind w:left="0"/>
              <w:jc w:val="left"/>
              <w:rPr>
                <w:sz w:val="22"/>
              </w:rPr>
            </w:pPr>
            <w:r>
              <w:rPr>
                <w:sz w:val="22"/>
              </w:rPr>
              <w:t>4</w:t>
            </w:r>
          </w:p>
          <w:p w14:paraId="2A7D5520" w14:textId="77777777" w:rsidR="00E37057" w:rsidRDefault="00E37057" w:rsidP="00E37057">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BC1A8F6" w:rsidR="00E66558" w:rsidRDefault="009D71E8">
      <w:r>
        <w:t xml:space="preserve">Budgeted cost: </w:t>
      </w:r>
      <w:r w:rsidR="00E37057">
        <w:t>£</w:t>
      </w:r>
      <w:r w:rsidR="00FB7BE7">
        <w:t>44105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37057" w14:paraId="2A7D552C" w14:textId="77777777" w:rsidTr="006A1B77">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108A512F" w:rsidR="00E37057" w:rsidRDefault="00E37057" w:rsidP="00E37057">
            <w:pPr>
              <w:pStyle w:val="TableRow"/>
              <w:ind w:left="0" w:right="0"/>
            </w:pPr>
            <w:r w:rsidRPr="009B3D08">
              <w:t>Interventions during lesson time</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593106" w14:textId="77777777" w:rsidR="00E37057" w:rsidRDefault="00E37057" w:rsidP="00E37057">
            <w:pPr>
              <w:pStyle w:val="TableRowCentered"/>
              <w:jc w:val="left"/>
              <w:rPr>
                <w:sz w:val="22"/>
              </w:rPr>
            </w:pPr>
            <w:r>
              <w:rPr>
                <w:sz w:val="22"/>
              </w:rPr>
              <w:t>Children on PP, along with carefully selected peers, are given support with their learning in smaller groups, mostly by support staff. The opportunities to address misconceptions and develop confidence in smaller settings are of great value to the children’s progress in Reading, Writing and Maths.</w:t>
            </w:r>
          </w:p>
          <w:p w14:paraId="69BA6874" w14:textId="77777777" w:rsidR="00E37057" w:rsidRDefault="00E37057" w:rsidP="00E37057">
            <w:pPr>
              <w:pStyle w:val="TableRowCentered"/>
              <w:jc w:val="left"/>
              <w:rPr>
                <w:sz w:val="22"/>
              </w:rPr>
            </w:pPr>
          </w:p>
          <w:p w14:paraId="2A7D552A" w14:textId="2F46099A" w:rsidR="00E37057" w:rsidRDefault="00E37057" w:rsidP="00E37057">
            <w:pPr>
              <w:pStyle w:val="TableRowCentered"/>
              <w:ind w:left="0" w:right="0"/>
              <w:jc w:val="left"/>
              <w:rPr>
                <w:sz w:val="22"/>
              </w:rPr>
            </w:pPr>
            <w:r>
              <w:rPr>
                <w:sz w:val="22"/>
              </w:rPr>
              <w:t>In addition to this, support staff have received training on precision teaching.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EB1C28" w14:textId="77777777" w:rsidR="00E37057" w:rsidRDefault="00E37057" w:rsidP="00E37057">
            <w:pPr>
              <w:pStyle w:val="TableRowCentered"/>
              <w:jc w:val="left"/>
              <w:rPr>
                <w:sz w:val="22"/>
              </w:rPr>
            </w:pPr>
            <w:r>
              <w:rPr>
                <w:sz w:val="22"/>
              </w:rPr>
              <w:t>1, 2, 3</w:t>
            </w:r>
          </w:p>
          <w:p w14:paraId="52A401BF" w14:textId="77777777" w:rsidR="00E37057" w:rsidRDefault="00E37057" w:rsidP="00E37057">
            <w:pPr>
              <w:pStyle w:val="TableRowCentered"/>
              <w:jc w:val="left"/>
              <w:rPr>
                <w:sz w:val="22"/>
              </w:rPr>
            </w:pPr>
          </w:p>
          <w:p w14:paraId="2A7D552B" w14:textId="77777777" w:rsidR="00E37057" w:rsidRDefault="00E37057" w:rsidP="00E37057">
            <w:pPr>
              <w:pStyle w:val="TableRowCentered"/>
              <w:ind w:left="0" w:right="0"/>
              <w:jc w:val="left"/>
              <w:rPr>
                <w:sz w:val="22"/>
              </w:rPr>
            </w:pPr>
          </w:p>
        </w:tc>
      </w:tr>
      <w:tr w:rsidR="00E37057" w14:paraId="2A7D5530" w14:textId="77777777" w:rsidTr="006A1B77">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78E3E6B5" w:rsidR="00E37057" w:rsidRDefault="00E37057" w:rsidP="00E37057">
            <w:pPr>
              <w:pStyle w:val="TableRow"/>
              <w:ind w:left="0" w:right="0"/>
              <w:rPr>
                <w:i/>
                <w:sz w:val="22"/>
              </w:rPr>
            </w:pPr>
            <w:r>
              <w:t>Phonics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5A16A44A" w:rsidR="00E37057" w:rsidRDefault="00E37057" w:rsidP="00E37057">
            <w:pPr>
              <w:pStyle w:val="TableRowCentered"/>
              <w:ind w:left="0" w:right="0"/>
              <w:jc w:val="left"/>
              <w:rPr>
                <w:sz w:val="22"/>
              </w:rPr>
            </w:pPr>
            <w:r>
              <w:rPr>
                <w:sz w:val="22"/>
              </w:rPr>
              <w:t xml:space="preserve">Children on PP, along with carefully selected peers, are given regular and impactful Phonics interventions, based on assessments of those who did not pass the KS1 screening at the first attempt. This will provide a valuable opportunity to close the gap on lost learning due to the impact of the pandemic, thus bringing these children in </w:t>
            </w:r>
            <w:r>
              <w:rPr>
                <w:sz w:val="22"/>
              </w:rPr>
              <w:lastRenderedPageBreak/>
              <w:t>line with their peers in spelling and writing.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31A99283" w:rsidR="00E37057" w:rsidRDefault="00E37057" w:rsidP="00E37057">
            <w:pPr>
              <w:pStyle w:val="TableRowCentered"/>
              <w:ind w:left="0" w:right="0"/>
              <w:jc w:val="left"/>
              <w:rPr>
                <w:sz w:val="22"/>
              </w:rPr>
            </w:pPr>
            <w:r>
              <w:rPr>
                <w:sz w:val="22"/>
              </w:rPr>
              <w:lastRenderedPageBreak/>
              <w:t>1, 2, 3</w:t>
            </w:r>
          </w:p>
        </w:tc>
      </w:tr>
      <w:tr w:rsidR="00E37057" w14:paraId="2D97312D" w14:textId="77777777" w:rsidTr="006A1B77">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5AE4A0" w14:textId="46F9DA3C" w:rsidR="00E37057" w:rsidRDefault="00E37057" w:rsidP="00E37057">
            <w:pPr>
              <w:pStyle w:val="TableRow"/>
              <w:ind w:left="0" w:right="0"/>
            </w:pPr>
            <w:r>
              <w:t>Maths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01C710" w14:textId="3331A2DB" w:rsidR="00E37057" w:rsidRDefault="00F560D1" w:rsidP="00E37057">
            <w:pPr>
              <w:pStyle w:val="TableRowCentered"/>
              <w:ind w:left="0" w:right="0"/>
              <w:jc w:val="left"/>
              <w:rPr>
                <w:sz w:val="22"/>
              </w:rPr>
            </w:pPr>
            <w:r>
              <w:rPr>
                <w:sz w:val="22"/>
              </w:rPr>
              <w:t>During the 2024-25 academic year,</w:t>
            </w:r>
            <w:r w:rsidR="00E37057">
              <w:rPr>
                <w:sz w:val="22"/>
              </w:rPr>
              <w:t xml:space="preserve"> children across KS2 </w:t>
            </w:r>
            <w:r>
              <w:rPr>
                <w:sz w:val="22"/>
              </w:rPr>
              <w:t xml:space="preserve">were provided </w:t>
            </w:r>
            <w:r w:rsidR="00E37057">
              <w:rPr>
                <w:sz w:val="22"/>
              </w:rPr>
              <w:t xml:space="preserve">with a daily Maths intervention every afternoon. Children on Pupil Premium funding </w:t>
            </w:r>
            <w:r>
              <w:rPr>
                <w:sz w:val="22"/>
              </w:rPr>
              <w:t>we</w:t>
            </w:r>
            <w:r w:rsidR="00E37057">
              <w:rPr>
                <w:sz w:val="22"/>
              </w:rPr>
              <w:t>re heavily represented in these groups.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3E6AE2" w14:textId="06A67DAF" w:rsidR="00E37057" w:rsidRDefault="00E37057" w:rsidP="00E37057">
            <w:pPr>
              <w:pStyle w:val="TableRowCentered"/>
              <w:ind w:left="0" w:right="0"/>
              <w:jc w:val="left"/>
              <w:rPr>
                <w:sz w:val="22"/>
              </w:rPr>
            </w:pPr>
            <w:r>
              <w:rPr>
                <w:sz w:val="22"/>
              </w:rPr>
              <w:t>1,5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0CCFE36" w:rsidR="00E66558" w:rsidRDefault="009D71E8">
      <w:pPr>
        <w:spacing w:before="240" w:after="120"/>
      </w:pPr>
      <w:r>
        <w:t xml:space="preserve">Budgeted cost: </w:t>
      </w:r>
      <w:r w:rsidR="00E37057">
        <w:t>£</w:t>
      </w:r>
      <w:r w:rsidR="00FB7BE7">
        <w:t>6565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37057"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D7E593B" w:rsidR="00E37057" w:rsidRDefault="00E37057" w:rsidP="00E37057">
            <w:pPr>
              <w:pStyle w:val="TableRow"/>
              <w:ind w:left="0" w:right="0"/>
            </w:pPr>
            <w:r>
              <w:t>Extra-curricular clubs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FF58F44" w:rsidR="00E37057" w:rsidRDefault="00E37057" w:rsidP="00E37057">
            <w:pPr>
              <w:pStyle w:val="TableRowCentered"/>
              <w:ind w:left="0" w:right="0"/>
              <w:jc w:val="left"/>
              <w:rPr>
                <w:sz w:val="22"/>
              </w:rPr>
            </w:pPr>
            <w:r>
              <w:rPr>
                <w:sz w:val="22"/>
              </w:rPr>
              <w:t>All children eligible for PP funding have one club per week per term paid for out of the budget. These clubs include sports, forestry</w:t>
            </w:r>
            <w:r w:rsidR="0057582D">
              <w:rPr>
                <w:sz w:val="22"/>
              </w:rPr>
              <w:t>*</w:t>
            </w:r>
            <w:r>
              <w:rPr>
                <w:sz w:val="22"/>
              </w:rPr>
              <w:t>, foreign languages, cooking and drama related activities. By attending these clubs, the children have increased opportunities to explore a hobby and develop their social skills. These extra experiences should give the children more imagination and creativity, which can be used in their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DE022DE" w:rsidR="00E37057" w:rsidRDefault="00E37057" w:rsidP="00E37057">
            <w:pPr>
              <w:pStyle w:val="TableRowCentered"/>
              <w:ind w:left="0" w:right="0"/>
              <w:jc w:val="left"/>
              <w:rPr>
                <w:sz w:val="22"/>
              </w:rPr>
            </w:pPr>
            <w:r>
              <w:rPr>
                <w:sz w:val="22"/>
              </w:rPr>
              <w:t>2</w:t>
            </w:r>
          </w:p>
        </w:tc>
      </w:tr>
      <w:tr w:rsidR="00E37057"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AA65FC3" w:rsidR="00E37057" w:rsidRDefault="00E37057" w:rsidP="00E37057">
            <w:pPr>
              <w:pStyle w:val="TableRow"/>
              <w:ind w:left="0" w:right="0"/>
              <w:rPr>
                <w:i/>
                <w:sz w:val="22"/>
              </w:rPr>
            </w:pPr>
            <w:r>
              <w:rPr>
                <w:sz w:val="22"/>
              </w:rPr>
              <w:t>School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BB48FC3" w:rsidR="00E37057" w:rsidRDefault="00E37057" w:rsidP="00E37057">
            <w:pPr>
              <w:pStyle w:val="TableRowCentered"/>
              <w:ind w:left="0" w:right="0"/>
              <w:jc w:val="left"/>
              <w:rPr>
                <w:sz w:val="22"/>
              </w:rPr>
            </w:pPr>
            <w:r>
              <w:rPr>
                <w:sz w:val="22"/>
              </w:rPr>
              <w:t>School trips allow children a wider experience of the world. This can be especially important for those on Pupil Premium Funding, as their home background may make these experiences less common than for their peers.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8FBF019" w:rsidR="00E37057" w:rsidRDefault="00E37057" w:rsidP="00E37057">
            <w:pPr>
              <w:pStyle w:val="TableRowCentered"/>
              <w:ind w:left="0" w:right="0"/>
              <w:jc w:val="left"/>
              <w:rPr>
                <w:sz w:val="22"/>
              </w:rPr>
            </w:pPr>
            <w:r>
              <w:rPr>
                <w:sz w:val="22"/>
              </w:rPr>
              <w:t>2</w:t>
            </w:r>
          </w:p>
        </w:tc>
      </w:tr>
      <w:tr w:rsidR="00E37057" w14:paraId="45C6BB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C184C" w14:textId="7436DB20" w:rsidR="00E37057" w:rsidRDefault="00E37057" w:rsidP="00E37057">
            <w:pPr>
              <w:pStyle w:val="TableRow"/>
              <w:ind w:left="0" w:right="0"/>
              <w:rPr>
                <w:i/>
                <w:sz w:val="22"/>
              </w:rPr>
            </w:pPr>
            <w:r>
              <w:rPr>
                <w:sz w:val="22"/>
              </w:rPr>
              <w:t>ELSA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D0556" w14:textId="77815820" w:rsidR="00E37057" w:rsidRDefault="00E37057" w:rsidP="00E37057">
            <w:pPr>
              <w:pStyle w:val="TableRowCentered"/>
              <w:ind w:left="0" w:right="0"/>
              <w:jc w:val="left"/>
              <w:rPr>
                <w:sz w:val="22"/>
              </w:rPr>
            </w:pPr>
            <w:r>
              <w:rPr>
                <w:sz w:val="22"/>
              </w:rPr>
              <w:t>Some children eligible for PP funding are given support with their emotions and literacy skills by staff members trained in ELSA, on a weekly basis.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2731C" w14:textId="381ECD6B" w:rsidR="00E37057" w:rsidRDefault="00E37057" w:rsidP="00E37057">
            <w:pPr>
              <w:pStyle w:val="TableRowCentered"/>
              <w:ind w:left="0" w:right="0"/>
              <w:jc w:val="left"/>
              <w:rPr>
                <w:sz w:val="22"/>
              </w:rPr>
            </w:pPr>
            <w:r>
              <w:rPr>
                <w:sz w:val="22"/>
              </w:rPr>
              <w:t>2, 3, 5</w:t>
            </w:r>
          </w:p>
        </w:tc>
      </w:tr>
      <w:tr w:rsidR="00E37057" w14:paraId="2FBB11B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2FAB4" w14:textId="10BB5D36" w:rsidR="00E37057" w:rsidRDefault="00E37057" w:rsidP="00E37057">
            <w:pPr>
              <w:pStyle w:val="TableRow"/>
              <w:ind w:left="0" w:right="0"/>
              <w:rPr>
                <w:i/>
                <w:sz w:val="22"/>
              </w:rPr>
            </w:pPr>
            <w:r>
              <w:rPr>
                <w:sz w:val="22"/>
              </w:rPr>
              <w:t>Musical instruments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8C18D" w14:textId="7EF3A433" w:rsidR="00E37057" w:rsidRDefault="00E37057" w:rsidP="00E37057">
            <w:pPr>
              <w:pStyle w:val="TableRowCentered"/>
              <w:ind w:left="0" w:right="0"/>
              <w:jc w:val="left"/>
              <w:rPr>
                <w:sz w:val="22"/>
              </w:rPr>
            </w:pPr>
            <w:r>
              <w:rPr>
                <w:sz w:val="22"/>
              </w:rPr>
              <w:t>Two children on PP in Key Stage 2, along with a peer, have had a musical instrument purchased for them. Specialist sessions are led by a volunteer teacher once a week.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6294C" w14:textId="63EF3295" w:rsidR="00E37057" w:rsidRDefault="00E37057" w:rsidP="00E37057">
            <w:pPr>
              <w:pStyle w:val="TableRowCentered"/>
              <w:ind w:left="0" w:right="0"/>
              <w:jc w:val="left"/>
              <w:rPr>
                <w:sz w:val="22"/>
              </w:rPr>
            </w:pPr>
            <w:r>
              <w:rPr>
                <w:sz w:val="22"/>
              </w:rPr>
              <w:t>5/ enrichment activity</w:t>
            </w:r>
          </w:p>
        </w:tc>
      </w:tr>
    </w:tbl>
    <w:p w14:paraId="2A7D5540" w14:textId="77777777" w:rsidR="00E66558" w:rsidRDefault="00E66558">
      <w:pPr>
        <w:spacing w:before="240" w:after="0"/>
        <w:rPr>
          <w:b/>
          <w:bCs/>
          <w:color w:val="104F75"/>
          <w:sz w:val="28"/>
          <w:szCs w:val="28"/>
        </w:rPr>
      </w:pPr>
    </w:p>
    <w:p w14:paraId="2A7D5541" w14:textId="4750F671" w:rsidR="00E66558" w:rsidRDefault="009D71E8" w:rsidP="00120AB1">
      <w:r>
        <w:rPr>
          <w:b/>
          <w:bCs/>
          <w:color w:val="104F75"/>
          <w:sz w:val="28"/>
          <w:szCs w:val="28"/>
        </w:rPr>
        <w:t xml:space="preserve">Total budgeted cost: </w:t>
      </w:r>
      <w:r w:rsidR="00E37057">
        <w:rPr>
          <w:b/>
          <w:bCs/>
          <w:color w:val="104F75"/>
          <w:sz w:val="28"/>
          <w:szCs w:val="28"/>
        </w:rPr>
        <w:t>£</w:t>
      </w:r>
      <w:r w:rsidR="00FB7BE7">
        <w:rPr>
          <w:b/>
          <w:bCs/>
          <w:color w:val="104F75"/>
          <w:sz w:val="28"/>
          <w:szCs w:val="28"/>
        </w:rPr>
        <w:t>55380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E2E446" w14:textId="121D1C45" w:rsidR="000B1AFB" w:rsidRPr="000B1AFB" w:rsidRDefault="000B1AFB" w:rsidP="000C26BA">
            <w:pPr>
              <w:jc w:val="both"/>
            </w:pPr>
            <w:r w:rsidRPr="000B1AFB">
              <w:t xml:space="preserve">A comparison of the SAT’s and submitted teacher assessment results at the end of Key Stage 1 and Key Stage 2 for the children who completed Year 6 in July 2023 showed that the children eligible for Pupil Premium funding had progressed in line with their peers. The biggest improvement statistically for this cohort was the percentage of children who achieved at least the expected national standard in writing in Year 6 compared with Year 2. This showed evidence of the school progressing with challenges 2 and 3. The gap between the lowest attaining children on PP and their peers also evidently closed, particularly in reading. Unfortunately, this trend was not replicated in the 2023/24 academic year. Reading produced the highest percentage of children in Years 2 and 6 achieving the expected standard, while other core subjects saw a drop in performance. </w:t>
            </w:r>
            <w:r w:rsidR="00587165">
              <w:t>In 2024/25, the percentage of children who achieved the expected standard at the end of Key Stage 2 for all subjects was lower for disadvantaged pupils than their peers, but significantly above the national average for this demographic.</w:t>
            </w:r>
          </w:p>
          <w:p w14:paraId="5023926C" w14:textId="6CE6F3A5" w:rsidR="0064167B" w:rsidRPr="002F4C6F" w:rsidRDefault="000B1AFB" w:rsidP="000C26BA">
            <w:pPr>
              <w:spacing w:before="60"/>
              <w:jc w:val="both"/>
              <w:rPr>
                <w:i/>
                <w:iCs/>
                <w:lang w:eastAsia="en-US"/>
              </w:rPr>
            </w:pPr>
            <w:r w:rsidRPr="000B1AFB">
              <w:t>During the 2022/23 academic year, the gap in attainment between younger children on PP funding and their peers widened. In Key Stage 1, multiple children were also disadvantaged in another way – for example, special educational needs. Children in Year 4 made pleasing progress, particularly in writing and reading, while 100% of the children on PP in Year 5 achieved at least the expected standard in writing and reading. This pattern continued during the 2023/24 academic year, though the writing results of children eligible for funding in Year 1 compared favourably to their peers</w:t>
            </w:r>
            <w:r w:rsidR="00587165">
              <w:t>. At the end of the 2024/25 academic year, the gap had widened further in Maths, but was closing in Grammar, Punctuation and Spelling.</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7E14BAC5" w14:textId="77777777" w:rsidR="000B1AFB" w:rsidRPr="000B1AFB" w:rsidRDefault="000B1AFB" w:rsidP="000B1AFB">
      <w:pPr>
        <w:rPr>
          <w:b/>
          <w:iCs/>
        </w:rPr>
      </w:pPr>
      <w:r w:rsidRPr="000B1AFB">
        <w:rPr>
          <w:b/>
          <w:iCs/>
        </w:rPr>
        <w:t>This section was not applicable to Oldfield.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063551F4" w:rsidR="0008384B" w:rsidRDefault="0008384B" w:rsidP="0008384B"/>
    <w:p w14:paraId="4695A6ED" w14:textId="77777777" w:rsidR="00BB6C99" w:rsidRDefault="00BB6C99" w:rsidP="0008384B"/>
    <w:p w14:paraId="540A892B" w14:textId="7C4E210E" w:rsidR="0008384B" w:rsidRDefault="0008384B" w:rsidP="0008384B">
      <w:pPr>
        <w:pStyle w:val="Heading2"/>
      </w:pPr>
      <w:r w:rsidRPr="0008384B">
        <w:t>Service pupil premium funding (optional)</w:t>
      </w:r>
    </w:p>
    <w:p w14:paraId="15CAD1F1" w14:textId="77777777" w:rsidR="000B1AFB" w:rsidRPr="000B1AFB" w:rsidRDefault="000B1AFB" w:rsidP="000B1AFB">
      <w:pPr>
        <w:rPr>
          <w:b/>
          <w:iCs/>
        </w:rPr>
      </w:pPr>
      <w:r w:rsidRPr="000B1AFB">
        <w:rPr>
          <w:b/>
          <w:iCs/>
        </w:rPr>
        <w:t>This section was not applicable to Oldfield.</w:t>
      </w:r>
    </w:p>
    <w:p w14:paraId="5C572246" w14:textId="77777777" w:rsidR="000B1AFB" w:rsidRPr="000B1AFB" w:rsidRDefault="000B1AFB" w:rsidP="000B1AFB"/>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E11D5" w14:textId="77777777" w:rsidR="000B1AFB" w:rsidRPr="000B1AFB" w:rsidRDefault="000B1AFB" w:rsidP="000C26BA">
            <w:pPr>
              <w:spacing w:before="120" w:after="120"/>
              <w:jc w:val="both"/>
              <w:rPr>
                <w:rFonts w:cs="Arial"/>
                <w:iCs/>
              </w:rPr>
            </w:pPr>
            <w:r w:rsidRPr="000B1AFB">
              <w:rPr>
                <w:rFonts w:cs="Arial"/>
                <w:iCs/>
              </w:rPr>
              <w:t>From the 2019/20 year onwards, the targets were set with the intention of them lasting three years. Each year, they are reviewed and their progress evaluated. Unless there are unforeseen circumstances which result in significant changes, the targets continue. The potential exception here will be the Year 2 and Year 6 attainment targets, as there are different numbers of children eligible for funding in each year.</w:t>
            </w:r>
          </w:p>
          <w:p w14:paraId="659F02DA" w14:textId="4D00FB58" w:rsidR="000B1AFB" w:rsidRDefault="000B1AFB" w:rsidP="000C26BA">
            <w:pPr>
              <w:spacing w:before="120" w:after="120"/>
              <w:jc w:val="both"/>
              <w:rPr>
                <w:rFonts w:cs="Arial"/>
              </w:rPr>
            </w:pPr>
            <w:r w:rsidRPr="000B1AFB">
              <w:rPr>
                <w:rFonts w:cs="Arial"/>
              </w:rPr>
              <w:t>Of the expenditure from 20</w:t>
            </w:r>
            <w:r w:rsidR="00587165">
              <w:rPr>
                <w:rFonts w:cs="Arial"/>
              </w:rPr>
              <w:t>24</w:t>
            </w:r>
            <w:r w:rsidRPr="000B1AFB">
              <w:rPr>
                <w:rFonts w:cs="Arial"/>
              </w:rPr>
              <w:t>-2</w:t>
            </w:r>
            <w:r w:rsidR="00587165">
              <w:rPr>
                <w:rFonts w:cs="Arial"/>
              </w:rPr>
              <w:t>5</w:t>
            </w:r>
            <w:r w:rsidRPr="000B1AFB">
              <w:rPr>
                <w:rFonts w:cs="Arial"/>
              </w:rPr>
              <w:t xml:space="preserve">, the </w:t>
            </w:r>
            <w:r w:rsidR="003E5D62">
              <w:rPr>
                <w:rFonts w:cs="Arial"/>
              </w:rPr>
              <w:t>most</w:t>
            </w:r>
            <w:r w:rsidRPr="000B1AFB">
              <w:rPr>
                <w:rFonts w:cs="Arial"/>
              </w:rPr>
              <w:t xml:space="preserve"> of </w:t>
            </w:r>
            <w:r w:rsidR="003E5D62">
              <w:rPr>
                <w:rFonts w:cs="Arial"/>
              </w:rPr>
              <w:t xml:space="preserve">the </w:t>
            </w:r>
            <w:r w:rsidRPr="000B1AFB">
              <w:rPr>
                <w:rFonts w:cs="Arial"/>
              </w:rPr>
              <w:t>money was spent on direct interventions (this includes resources, costs of educational trips, proportion of salaries of support staff assigned to work with children eligible for Pupil Premium Funding during lessons for core subjects), extracurricular activities and specialist music lessons. The remaining expenditure was the proportion of the salary for ELSA staff for time spent with children eligible for Pupil Premium Funding.</w:t>
            </w:r>
          </w:p>
          <w:p w14:paraId="07EA69B5" w14:textId="4384CEF0" w:rsidR="000E0229" w:rsidRDefault="000E0229" w:rsidP="000C26BA">
            <w:pPr>
              <w:spacing w:before="120" w:after="120"/>
              <w:jc w:val="both"/>
              <w:rPr>
                <w:rFonts w:cs="Arial"/>
              </w:rPr>
            </w:pPr>
            <w:r>
              <w:rPr>
                <w:rFonts w:cs="Arial"/>
              </w:rPr>
              <w:t>During the Ofsted inspection in April 2025, children on the Pupil Premium register were represented during academic book looks and pupil voice interviews. The P</w:t>
            </w:r>
            <w:r w:rsidR="00626609">
              <w:rPr>
                <w:rFonts w:cs="Arial"/>
              </w:rPr>
              <w:t xml:space="preserve">upil </w:t>
            </w:r>
            <w:r>
              <w:rPr>
                <w:rFonts w:cs="Arial"/>
              </w:rPr>
              <w:t>P</w:t>
            </w:r>
            <w:r w:rsidR="00626609">
              <w:rPr>
                <w:rFonts w:cs="Arial"/>
              </w:rPr>
              <w:t>remium</w:t>
            </w:r>
            <w:r>
              <w:rPr>
                <w:rFonts w:cs="Arial"/>
              </w:rPr>
              <w:t xml:space="preserve"> co-ordinator also discussed provisions and challenges during a formal interview with one of the inspectors.</w:t>
            </w:r>
          </w:p>
          <w:p w14:paraId="0CD48674" w14:textId="13CD5368" w:rsidR="005A6CC7" w:rsidRPr="000B1AFB" w:rsidRDefault="005A6CC7" w:rsidP="000C26BA">
            <w:pPr>
              <w:spacing w:before="120" w:after="120"/>
              <w:jc w:val="both"/>
              <w:rPr>
                <w:rFonts w:cs="Arial"/>
              </w:rPr>
            </w:pPr>
            <w:r>
              <w:rPr>
                <w:rFonts w:cs="Arial"/>
              </w:rPr>
              <w:t>The Pupil Premium co-ordinator attended a two day conference on research into supporting disadvantaged children in October and November 2025. Key takeouts from this will be shared with all staff members in January 2026, and used to inform the targets of next year’s strategy.</w:t>
            </w:r>
          </w:p>
          <w:p w14:paraId="694BE691" w14:textId="2868221D" w:rsidR="000B1AFB" w:rsidRPr="000B1AFB" w:rsidRDefault="000B1AFB" w:rsidP="000C26BA">
            <w:pPr>
              <w:spacing w:before="120" w:after="120"/>
              <w:jc w:val="both"/>
              <w:rPr>
                <w:rFonts w:cs="Arial"/>
              </w:rPr>
            </w:pPr>
            <w:r w:rsidRPr="000B1AFB">
              <w:rPr>
                <w:rFonts w:cs="Arial"/>
              </w:rPr>
              <w:t xml:space="preserve">Low levels of self-esteem and confidence can often be present in a child on Pupil Premium. Children eligible for Pupil Premium </w:t>
            </w:r>
            <w:r w:rsidR="00B4277A">
              <w:rPr>
                <w:rFonts w:cs="Arial"/>
              </w:rPr>
              <w:t xml:space="preserve">made up 12% of the house captains in 2024/25, and </w:t>
            </w:r>
            <w:r w:rsidRPr="000B1AFB">
              <w:rPr>
                <w:rFonts w:cs="Arial"/>
              </w:rPr>
              <w:t xml:space="preserve">currently make up </w:t>
            </w:r>
            <w:r w:rsidR="001A26A5" w:rsidRPr="001A26A5">
              <w:rPr>
                <w:rFonts w:cs="Arial"/>
              </w:rPr>
              <w:t>9</w:t>
            </w:r>
            <w:r w:rsidRPr="001A26A5">
              <w:rPr>
                <w:rFonts w:cs="Arial"/>
                <w:iCs/>
              </w:rPr>
              <w:t>%</w:t>
            </w:r>
            <w:r w:rsidR="000C26BA" w:rsidRPr="001A26A5">
              <w:rPr>
                <w:rFonts w:cs="Arial"/>
              </w:rPr>
              <w:t xml:space="preserve"> </w:t>
            </w:r>
            <w:r w:rsidRPr="000B1AFB">
              <w:rPr>
                <w:rFonts w:cs="Arial"/>
              </w:rPr>
              <w:t>of the student council. It is hoped that this responsibility will give these children a higher feeling of importance amongst their peers, and thus confidence levels will improve.</w:t>
            </w:r>
          </w:p>
          <w:p w14:paraId="1FD943B6" w14:textId="77777777" w:rsidR="000B1AFB" w:rsidRPr="000B1AFB" w:rsidRDefault="000B1AFB" w:rsidP="000C26BA">
            <w:pPr>
              <w:spacing w:before="120" w:after="120"/>
              <w:jc w:val="both"/>
              <w:rPr>
                <w:rFonts w:cs="Arial"/>
              </w:rPr>
            </w:pPr>
            <w:r w:rsidRPr="000B1AFB">
              <w:rPr>
                <w:rFonts w:cs="Arial"/>
              </w:rPr>
              <w:t xml:space="preserve">When appropriate, children are given support from staff members with specialist training to help them through the school day and give them the encouragement required to tackle their academic challenges. This can take place individually or in small groups. </w:t>
            </w:r>
          </w:p>
          <w:p w14:paraId="6D075A55" w14:textId="77777777" w:rsidR="000B1AFB" w:rsidRPr="000B1AFB" w:rsidRDefault="000B1AFB" w:rsidP="000C26BA">
            <w:pPr>
              <w:spacing w:before="120" w:after="120"/>
              <w:jc w:val="both"/>
              <w:rPr>
                <w:rFonts w:cs="Arial"/>
              </w:rPr>
            </w:pPr>
            <w:r w:rsidRPr="000B1AFB">
              <w:rPr>
                <w:rFonts w:cs="Arial"/>
              </w:rPr>
              <w:t>Children in Years 1 and 2, including those not on PP, are taught a new instrument by a staff member with specialist knowledge and skills. This occurs for 45 minutes per week, in classes. Research has shown that learning an instrument at a young age provides stimulation to a child’s brain as they build motor skills, as well as allowing them to practise self-expression. It can also strengthen memory skills, which are helpful for retention of knowledge in other subjects.</w:t>
            </w:r>
          </w:p>
          <w:p w14:paraId="4E215814" w14:textId="024398EE" w:rsidR="000B1AFB" w:rsidRPr="000B1AFB" w:rsidRDefault="000B1AFB" w:rsidP="000C26BA">
            <w:pPr>
              <w:spacing w:before="120" w:after="120"/>
              <w:jc w:val="both"/>
              <w:rPr>
                <w:rFonts w:cs="Arial"/>
              </w:rPr>
            </w:pPr>
            <w:r w:rsidRPr="000B1AFB">
              <w:rPr>
                <w:rFonts w:cs="Arial"/>
              </w:rPr>
              <w:t xml:space="preserve">The Year 6 of 2022/23 was the largest cohort (9) of Pupil Premium children in Oldfield’s history, despite there only having been three children eligible when this cohort finished Key Stage 1. Likely factors for this significant increase include the effects of the pandemic, the cost of living crisis, the arrivals of Ukrainian families and increasing </w:t>
            </w:r>
            <w:r w:rsidRPr="000B1AFB">
              <w:rPr>
                <w:rFonts w:cs="Arial"/>
              </w:rPr>
              <w:lastRenderedPageBreak/>
              <w:t>awareness of the support available. The number of children eligible for PP has risen significantly since the pandemic began.</w:t>
            </w:r>
          </w:p>
          <w:p w14:paraId="2A7D5562" w14:textId="7275F1AB" w:rsidR="00E66558" w:rsidRPr="00AA355B" w:rsidRDefault="000B1AFB" w:rsidP="000C26BA">
            <w:pPr>
              <w:spacing w:before="120" w:after="120"/>
              <w:jc w:val="both"/>
              <w:rPr>
                <w:rFonts w:cs="Arial"/>
                <w:i/>
                <w:iCs/>
              </w:rPr>
            </w:pPr>
            <w:r w:rsidRPr="000B1AFB">
              <w:rPr>
                <w:rFonts w:cs="Arial"/>
              </w:rPr>
              <w:t xml:space="preserve">The Year </w:t>
            </w:r>
            <w:r w:rsidR="00150907">
              <w:rPr>
                <w:rFonts w:cs="Arial"/>
              </w:rPr>
              <w:t>2</w:t>
            </w:r>
            <w:r w:rsidRPr="000B1AFB">
              <w:rPr>
                <w:rFonts w:cs="Arial"/>
              </w:rPr>
              <w:t xml:space="preserve"> cohort</w:t>
            </w:r>
            <w:r>
              <w:rPr>
                <w:rFonts w:cs="Arial"/>
              </w:rPr>
              <w:t xml:space="preserve"> for 202</w:t>
            </w:r>
            <w:r w:rsidR="00150907">
              <w:rPr>
                <w:rFonts w:cs="Arial"/>
              </w:rPr>
              <w:t>5</w:t>
            </w:r>
            <w:r>
              <w:rPr>
                <w:rFonts w:cs="Arial"/>
              </w:rPr>
              <w:t>-2</w:t>
            </w:r>
            <w:r w:rsidR="00150907">
              <w:rPr>
                <w:rFonts w:cs="Arial"/>
              </w:rPr>
              <w:t>6</w:t>
            </w:r>
            <w:r w:rsidRPr="000B1AFB">
              <w:rPr>
                <w:rFonts w:cs="Arial"/>
              </w:rPr>
              <w:t xml:space="preserve"> does, however, have a larger number of children registered as being eligible for Pupil Premium than any other year group has had at this very early stage of their education at Oldfield. It is thus vitally important that support and strategies are implemented across the school by all staff members.</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93878774">
    <w:abstractNumId w:val="5"/>
  </w:num>
  <w:num w:numId="2" w16cid:durableId="118191151">
    <w:abstractNumId w:val="3"/>
  </w:num>
  <w:num w:numId="3" w16cid:durableId="1894779490">
    <w:abstractNumId w:val="6"/>
  </w:num>
  <w:num w:numId="4" w16cid:durableId="403644997">
    <w:abstractNumId w:val="7"/>
  </w:num>
  <w:num w:numId="5" w16cid:durableId="2088114250">
    <w:abstractNumId w:val="0"/>
  </w:num>
  <w:num w:numId="6" w16cid:durableId="1916086332">
    <w:abstractNumId w:val="8"/>
  </w:num>
  <w:num w:numId="7" w16cid:durableId="1501659024">
    <w:abstractNumId w:val="12"/>
  </w:num>
  <w:num w:numId="8" w16cid:durableId="931477925">
    <w:abstractNumId w:val="16"/>
  </w:num>
  <w:num w:numId="9" w16cid:durableId="1136684445">
    <w:abstractNumId w:val="14"/>
  </w:num>
  <w:num w:numId="10" w16cid:durableId="595018343">
    <w:abstractNumId w:val="13"/>
  </w:num>
  <w:num w:numId="11" w16cid:durableId="1130200123">
    <w:abstractNumId w:val="4"/>
  </w:num>
  <w:num w:numId="12" w16cid:durableId="130876461">
    <w:abstractNumId w:val="15"/>
  </w:num>
  <w:num w:numId="13" w16cid:durableId="839781107">
    <w:abstractNumId w:val="11"/>
  </w:num>
  <w:num w:numId="14" w16cid:durableId="161626919">
    <w:abstractNumId w:val="9"/>
  </w:num>
  <w:num w:numId="15" w16cid:durableId="882444161">
    <w:abstractNumId w:val="2"/>
  </w:num>
  <w:num w:numId="16" w16cid:durableId="2044163875">
    <w:abstractNumId w:val="1"/>
  </w:num>
  <w:num w:numId="17" w16cid:durableId="19109939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38DA"/>
    <w:rsid w:val="000243B4"/>
    <w:rsid w:val="0002530E"/>
    <w:rsid w:val="0002710D"/>
    <w:rsid w:val="00031EA0"/>
    <w:rsid w:val="00036678"/>
    <w:rsid w:val="00037DB1"/>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1AFB"/>
    <w:rsid w:val="000B203E"/>
    <w:rsid w:val="000C26BA"/>
    <w:rsid w:val="000D22B0"/>
    <w:rsid w:val="000D318D"/>
    <w:rsid w:val="000D35C9"/>
    <w:rsid w:val="000D520C"/>
    <w:rsid w:val="000D6596"/>
    <w:rsid w:val="000D6779"/>
    <w:rsid w:val="000E0229"/>
    <w:rsid w:val="000E6DF0"/>
    <w:rsid w:val="001037CB"/>
    <w:rsid w:val="0010629E"/>
    <w:rsid w:val="00114288"/>
    <w:rsid w:val="00115538"/>
    <w:rsid w:val="00116FA8"/>
    <w:rsid w:val="00120AB1"/>
    <w:rsid w:val="00123A7F"/>
    <w:rsid w:val="001278D0"/>
    <w:rsid w:val="00127F72"/>
    <w:rsid w:val="00140646"/>
    <w:rsid w:val="0014409B"/>
    <w:rsid w:val="00147A4B"/>
    <w:rsid w:val="00150907"/>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6A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05EE3"/>
    <w:rsid w:val="002112C3"/>
    <w:rsid w:val="002131E5"/>
    <w:rsid w:val="00216C8A"/>
    <w:rsid w:val="00226317"/>
    <w:rsid w:val="00231539"/>
    <w:rsid w:val="00242093"/>
    <w:rsid w:val="00243F22"/>
    <w:rsid w:val="0024575B"/>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B7113"/>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3E5D62"/>
    <w:rsid w:val="004044AA"/>
    <w:rsid w:val="004044C8"/>
    <w:rsid w:val="00404F3F"/>
    <w:rsid w:val="00410B5D"/>
    <w:rsid w:val="00413BEC"/>
    <w:rsid w:val="0042265E"/>
    <w:rsid w:val="00424ED7"/>
    <w:rsid w:val="00425258"/>
    <w:rsid w:val="00426217"/>
    <w:rsid w:val="00431A80"/>
    <w:rsid w:val="00433641"/>
    <w:rsid w:val="00435A89"/>
    <w:rsid w:val="00445582"/>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3A6A"/>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7582D"/>
    <w:rsid w:val="0058313F"/>
    <w:rsid w:val="00585859"/>
    <w:rsid w:val="00586FBC"/>
    <w:rsid w:val="00587165"/>
    <w:rsid w:val="005879C9"/>
    <w:rsid w:val="00594CAD"/>
    <w:rsid w:val="005A1D0B"/>
    <w:rsid w:val="005A3C6B"/>
    <w:rsid w:val="005A6CC7"/>
    <w:rsid w:val="005B1EA5"/>
    <w:rsid w:val="005C0BBD"/>
    <w:rsid w:val="005C54A0"/>
    <w:rsid w:val="005D07D2"/>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6609"/>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B36"/>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659"/>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1144"/>
    <w:rsid w:val="00AA355B"/>
    <w:rsid w:val="00AA42E5"/>
    <w:rsid w:val="00AB24FA"/>
    <w:rsid w:val="00AB5161"/>
    <w:rsid w:val="00AD7B5A"/>
    <w:rsid w:val="00AE229F"/>
    <w:rsid w:val="00AF0618"/>
    <w:rsid w:val="00AF5E20"/>
    <w:rsid w:val="00B002FA"/>
    <w:rsid w:val="00B00327"/>
    <w:rsid w:val="00B024B3"/>
    <w:rsid w:val="00B04273"/>
    <w:rsid w:val="00B11DE8"/>
    <w:rsid w:val="00B179ED"/>
    <w:rsid w:val="00B20E18"/>
    <w:rsid w:val="00B304C9"/>
    <w:rsid w:val="00B331E1"/>
    <w:rsid w:val="00B4277A"/>
    <w:rsid w:val="00B4532A"/>
    <w:rsid w:val="00B47C66"/>
    <w:rsid w:val="00B572C4"/>
    <w:rsid w:val="00B60858"/>
    <w:rsid w:val="00B60D69"/>
    <w:rsid w:val="00B6234E"/>
    <w:rsid w:val="00B74D4E"/>
    <w:rsid w:val="00B80219"/>
    <w:rsid w:val="00B87184"/>
    <w:rsid w:val="00B91453"/>
    <w:rsid w:val="00BA19A5"/>
    <w:rsid w:val="00BB2907"/>
    <w:rsid w:val="00BB6902"/>
    <w:rsid w:val="00BB6C99"/>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07071"/>
    <w:rsid w:val="00E10E81"/>
    <w:rsid w:val="00E13E51"/>
    <w:rsid w:val="00E21F56"/>
    <w:rsid w:val="00E3014F"/>
    <w:rsid w:val="00E37057"/>
    <w:rsid w:val="00E4286E"/>
    <w:rsid w:val="00E43EAD"/>
    <w:rsid w:val="00E62DCB"/>
    <w:rsid w:val="00E651DD"/>
    <w:rsid w:val="00E66558"/>
    <w:rsid w:val="00E70D81"/>
    <w:rsid w:val="00E726A6"/>
    <w:rsid w:val="00E73418"/>
    <w:rsid w:val="00E8109E"/>
    <w:rsid w:val="00E8343F"/>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560D1"/>
    <w:rsid w:val="00F62587"/>
    <w:rsid w:val="00F631A6"/>
    <w:rsid w:val="00F63E9E"/>
    <w:rsid w:val="00F63FEA"/>
    <w:rsid w:val="00F66AA7"/>
    <w:rsid w:val="00F75603"/>
    <w:rsid w:val="00F76843"/>
    <w:rsid w:val="00F776E1"/>
    <w:rsid w:val="00F77E8D"/>
    <w:rsid w:val="00F925EB"/>
    <w:rsid w:val="00F97033"/>
    <w:rsid w:val="00FA6DD0"/>
    <w:rsid w:val="00FB7BE7"/>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9</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David Toynton</cp:lastModifiedBy>
  <cp:revision>13</cp:revision>
  <cp:lastPrinted>2014-09-18T05:26:00Z</cp:lastPrinted>
  <dcterms:created xsi:type="dcterms:W3CDTF">2025-12-01T13:21:00Z</dcterms:created>
  <dcterms:modified xsi:type="dcterms:W3CDTF">2025-12-17T16:02:00Z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